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23F" w:rsidRDefault="007D523F" w:rsidP="00B278CB">
      <w:pPr>
        <w:rPr>
          <w:rFonts w:hint="eastAsia"/>
        </w:rPr>
      </w:pPr>
    </w:p>
    <w:p w:rsidR="00B278CB" w:rsidRPr="007D523F" w:rsidRDefault="00B278CB" w:rsidP="007D523F">
      <w:pPr>
        <w:spacing w:line="400" w:lineRule="exact"/>
        <w:jc w:val="center"/>
        <w:rPr>
          <w:b/>
          <w:sz w:val="32"/>
          <w:szCs w:val="32"/>
        </w:rPr>
      </w:pPr>
      <w:r w:rsidRPr="007D523F">
        <w:rPr>
          <w:rFonts w:hint="eastAsia"/>
          <w:b/>
          <w:sz w:val="32"/>
          <w:szCs w:val="32"/>
        </w:rPr>
        <w:t>公正性声明</w:t>
      </w:r>
    </w:p>
    <w:p w:rsidR="007D523F" w:rsidRDefault="007D523F" w:rsidP="007D523F">
      <w:pPr>
        <w:spacing w:line="400" w:lineRule="exact"/>
        <w:rPr>
          <w:rFonts w:hint="eastAsia"/>
          <w:sz w:val="24"/>
          <w:szCs w:val="24"/>
        </w:rPr>
      </w:pPr>
    </w:p>
    <w:p w:rsidR="00B278CB" w:rsidRPr="007D523F" w:rsidRDefault="00B278CB" w:rsidP="007D523F">
      <w:pPr>
        <w:spacing w:line="400" w:lineRule="exact"/>
        <w:ind w:firstLineChars="200" w:firstLine="480"/>
        <w:rPr>
          <w:sz w:val="24"/>
          <w:szCs w:val="24"/>
        </w:rPr>
      </w:pPr>
      <w:r w:rsidRPr="007D523F">
        <w:rPr>
          <w:rFonts w:hint="eastAsia"/>
          <w:sz w:val="24"/>
          <w:szCs w:val="24"/>
        </w:rPr>
        <w:t>为维护认证活动的公正性，艾西</w:t>
      </w:r>
      <w:proofErr w:type="gramStart"/>
      <w:r w:rsidRPr="007D523F">
        <w:rPr>
          <w:rFonts w:hint="eastAsia"/>
          <w:sz w:val="24"/>
          <w:szCs w:val="24"/>
        </w:rPr>
        <w:t>姆</w:t>
      </w:r>
      <w:proofErr w:type="gramEnd"/>
      <w:r w:rsidRPr="007D523F">
        <w:rPr>
          <w:rFonts w:hint="eastAsia"/>
          <w:sz w:val="24"/>
          <w:szCs w:val="24"/>
        </w:rPr>
        <w:t>认证（上海）有限本机构特做如下声明：</w:t>
      </w:r>
      <w:r w:rsidRPr="007D523F">
        <w:rPr>
          <w:rFonts w:hint="eastAsia"/>
          <w:sz w:val="24"/>
          <w:szCs w:val="24"/>
        </w:rPr>
        <w:t xml:space="preserve"> </w:t>
      </w:r>
    </w:p>
    <w:p w:rsidR="00B278CB" w:rsidRPr="007D523F" w:rsidRDefault="00B278CB" w:rsidP="007D523F">
      <w:pPr>
        <w:spacing w:line="400" w:lineRule="exact"/>
        <w:ind w:firstLineChars="200" w:firstLine="480"/>
        <w:rPr>
          <w:sz w:val="24"/>
          <w:szCs w:val="24"/>
        </w:rPr>
      </w:pPr>
      <w:r w:rsidRPr="007D523F">
        <w:rPr>
          <w:rFonts w:hint="eastAsia"/>
          <w:sz w:val="24"/>
          <w:szCs w:val="24"/>
        </w:rPr>
        <w:t>艾西</w:t>
      </w:r>
      <w:proofErr w:type="gramStart"/>
      <w:r w:rsidRPr="007D523F">
        <w:rPr>
          <w:rFonts w:hint="eastAsia"/>
          <w:sz w:val="24"/>
          <w:szCs w:val="24"/>
        </w:rPr>
        <w:t>姆</w:t>
      </w:r>
      <w:proofErr w:type="gramEnd"/>
      <w:r w:rsidRPr="007D523F">
        <w:rPr>
          <w:rFonts w:hint="eastAsia"/>
          <w:sz w:val="24"/>
          <w:szCs w:val="24"/>
        </w:rPr>
        <w:t>认证（上海）有限本机构（简称本机构）是经中国国家认证认可监督管理委员会批准设立具有独立法人的第三方认证机构，本机构充分理解公正性在实施认证活动中的重要性，本机构运作的方针、程序是非歧视性的，并以非歧视性的方式实施管理。</w:t>
      </w:r>
      <w:r w:rsidRPr="007D523F">
        <w:rPr>
          <w:rFonts w:hint="eastAsia"/>
          <w:sz w:val="24"/>
          <w:szCs w:val="24"/>
        </w:rPr>
        <w:t xml:space="preserve"> </w:t>
      </w:r>
    </w:p>
    <w:p w:rsidR="00B278CB" w:rsidRPr="007D523F" w:rsidRDefault="00B278CB" w:rsidP="007D523F">
      <w:pPr>
        <w:spacing w:line="400" w:lineRule="exact"/>
        <w:ind w:firstLineChars="200" w:firstLine="480"/>
        <w:rPr>
          <w:sz w:val="24"/>
          <w:szCs w:val="24"/>
        </w:rPr>
      </w:pPr>
      <w:r w:rsidRPr="007D523F">
        <w:rPr>
          <w:rFonts w:hint="eastAsia"/>
          <w:sz w:val="24"/>
          <w:szCs w:val="24"/>
        </w:rPr>
        <w:t>本机构将始终遵守国家认证认可相关法律法规、规章制度以及其他认证认可方面的要求，确保以可信、独立、不歧视、透明的方式开展工作。</w:t>
      </w:r>
      <w:r w:rsidRPr="007D523F">
        <w:rPr>
          <w:rFonts w:hint="eastAsia"/>
          <w:sz w:val="24"/>
          <w:szCs w:val="24"/>
        </w:rPr>
        <w:t xml:space="preserve"> </w:t>
      </w:r>
    </w:p>
    <w:p w:rsidR="00B278CB" w:rsidRPr="007D523F" w:rsidRDefault="00B278CB" w:rsidP="007D523F">
      <w:pPr>
        <w:spacing w:line="400" w:lineRule="exact"/>
        <w:ind w:firstLineChars="200" w:firstLine="480"/>
        <w:rPr>
          <w:sz w:val="24"/>
          <w:szCs w:val="24"/>
        </w:rPr>
      </w:pPr>
      <w:r w:rsidRPr="007D523F">
        <w:rPr>
          <w:rFonts w:hint="eastAsia"/>
          <w:sz w:val="24"/>
          <w:szCs w:val="24"/>
        </w:rPr>
        <w:t>本机构向所有申请人提供同等的优质服务，不附加任何不合理不正当的财务或其他条件；不以客户的规模、是否某</w:t>
      </w:r>
      <w:proofErr w:type="gramStart"/>
      <w:r w:rsidRPr="007D523F">
        <w:rPr>
          <w:rFonts w:hint="eastAsia"/>
          <w:sz w:val="24"/>
          <w:szCs w:val="24"/>
        </w:rPr>
        <w:t>一协会</w:t>
      </w:r>
      <w:proofErr w:type="gramEnd"/>
      <w:r w:rsidRPr="007D523F">
        <w:rPr>
          <w:rFonts w:hint="eastAsia"/>
          <w:sz w:val="24"/>
          <w:szCs w:val="24"/>
        </w:rPr>
        <w:t>/</w:t>
      </w:r>
      <w:r w:rsidRPr="007D523F">
        <w:rPr>
          <w:rFonts w:hint="eastAsia"/>
          <w:sz w:val="24"/>
          <w:szCs w:val="24"/>
        </w:rPr>
        <w:t>团体的成员作为申请和认证的限制条件；对申请人不以任何带有歧视性的形式处理受理认证要求。</w:t>
      </w:r>
      <w:r w:rsidRPr="007D523F">
        <w:rPr>
          <w:rFonts w:hint="eastAsia"/>
          <w:sz w:val="24"/>
          <w:szCs w:val="24"/>
        </w:rPr>
        <w:t xml:space="preserve"> </w:t>
      </w:r>
    </w:p>
    <w:p w:rsidR="00B278CB" w:rsidRPr="007D523F" w:rsidRDefault="00B278CB" w:rsidP="007D523F">
      <w:pPr>
        <w:spacing w:line="400" w:lineRule="exact"/>
        <w:ind w:firstLineChars="200" w:firstLine="480"/>
        <w:rPr>
          <w:sz w:val="24"/>
          <w:szCs w:val="24"/>
        </w:rPr>
      </w:pPr>
      <w:r w:rsidRPr="007D523F">
        <w:rPr>
          <w:rFonts w:hint="eastAsia"/>
          <w:sz w:val="24"/>
          <w:szCs w:val="24"/>
        </w:rPr>
        <w:t>本机构在组织的最高管理层建立维护公正性委员会。维护公正性委员会由与认证活动有关的代表组成，包括政府有关部门代表、客户代表、用户代表、本机构代表等，各方利益均衡，任何一方不处于支配地位。维护公正性委员会负责对认证机构运作和认证活动有关的方针、原则及内容的公正性进行审议，对可能影响机构公正性的认证活动的变化进行公正性评价，并提出意见或建议。为确保公正性，本机构最高管理者不担任维护公正性委员会的负责人。</w:t>
      </w:r>
      <w:r w:rsidRPr="007D523F">
        <w:rPr>
          <w:rFonts w:hint="eastAsia"/>
          <w:sz w:val="24"/>
          <w:szCs w:val="24"/>
        </w:rPr>
        <w:t xml:space="preserve"> </w:t>
      </w:r>
    </w:p>
    <w:p w:rsidR="00B278CB" w:rsidRPr="007D523F" w:rsidRDefault="00B278CB" w:rsidP="007D523F">
      <w:pPr>
        <w:spacing w:line="400" w:lineRule="exact"/>
        <w:ind w:firstLineChars="200" w:firstLine="480"/>
        <w:rPr>
          <w:sz w:val="24"/>
          <w:szCs w:val="24"/>
        </w:rPr>
      </w:pPr>
      <w:r w:rsidRPr="007D523F">
        <w:rPr>
          <w:rFonts w:hint="eastAsia"/>
          <w:sz w:val="24"/>
          <w:szCs w:val="24"/>
        </w:rPr>
        <w:t>本机构将坚定不移地认真履行和兑现对认证活动的公正性的承诺，对认证活动引起的利益冲突可能性已经进行了识别、分析及证实。当本机构发生可能影响机构公正性的有关变化时，本机构将向维护公正性的维护公正性委员会提供利益冲突分析的相关信息和公正性分析报告，确保本机构的认证活动的客观性、公正性。</w:t>
      </w:r>
    </w:p>
    <w:p w:rsidR="00B278CB" w:rsidRPr="007D523F" w:rsidRDefault="00B278CB" w:rsidP="007D523F">
      <w:pPr>
        <w:spacing w:line="400" w:lineRule="exact"/>
        <w:ind w:firstLineChars="200" w:firstLine="480"/>
        <w:rPr>
          <w:sz w:val="24"/>
          <w:szCs w:val="24"/>
        </w:rPr>
      </w:pPr>
      <w:r w:rsidRPr="007D523F">
        <w:rPr>
          <w:rFonts w:hint="eastAsia"/>
          <w:sz w:val="24"/>
          <w:szCs w:val="24"/>
        </w:rPr>
        <w:t>本机构在方针制定、认证审核和认证决定三个层次上保持公正性和独立性。</w:t>
      </w:r>
      <w:r w:rsidRPr="007D523F">
        <w:rPr>
          <w:rFonts w:hint="eastAsia"/>
          <w:sz w:val="24"/>
          <w:szCs w:val="24"/>
        </w:rPr>
        <w:t xml:space="preserve"> </w:t>
      </w:r>
    </w:p>
    <w:p w:rsidR="00B278CB" w:rsidRPr="007D523F" w:rsidRDefault="00B278CB" w:rsidP="007D523F">
      <w:pPr>
        <w:spacing w:line="400" w:lineRule="exact"/>
        <w:ind w:firstLineChars="200" w:firstLine="480"/>
        <w:rPr>
          <w:sz w:val="24"/>
          <w:szCs w:val="24"/>
        </w:rPr>
      </w:pPr>
      <w:r w:rsidRPr="007D523F">
        <w:rPr>
          <w:rFonts w:hint="eastAsia"/>
          <w:sz w:val="24"/>
          <w:szCs w:val="24"/>
        </w:rPr>
        <w:t>本机构及其认证受理、评审、审核、认证决定、人员管理等所有参与认证过程的人员都没有任何可能影响认证过程和结论的商业、财务或其它压力。本机构不参加将会危及认证的公正性、科学性和客观性的各种活动。不提供可能有损于认证过程和决定的公正性、客观性和保密性的任何服务。</w:t>
      </w:r>
      <w:r w:rsidRPr="007D523F">
        <w:rPr>
          <w:rFonts w:hint="eastAsia"/>
          <w:sz w:val="24"/>
          <w:szCs w:val="24"/>
        </w:rPr>
        <w:t xml:space="preserve"> </w:t>
      </w:r>
    </w:p>
    <w:p w:rsidR="00B278CB" w:rsidRPr="007D523F" w:rsidRDefault="00B278CB" w:rsidP="007D523F">
      <w:pPr>
        <w:spacing w:line="400" w:lineRule="exact"/>
        <w:ind w:firstLineChars="200" w:firstLine="480"/>
        <w:rPr>
          <w:sz w:val="24"/>
          <w:szCs w:val="24"/>
        </w:rPr>
      </w:pPr>
      <w:r w:rsidRPr="007D523F">
        <w:rPr>
          <w:rFonts w:hint="eastAsia"/>
          <w:sz w:val="24"/>
          <w:szCs w:val="24"/>
        </w:rPr>
        <w:t>本机构要求所有的工作人员对其所从事工作的公正性和保密性做出承诺。若发现违背承诺时，本机构有责任采取适当的处置措施和纠正措施。</w:t>
      </w:r>
      <w:r w:rsidRPr="007D523F">
        <w:rPr>
          <w:rFonts w:hint="eastAsia"/>
          <w:sz w:val="24"/>
          <w:szCs w:val="24"/>
        </w:rPr>
        <w:t xml:space="preserve"> </w:t>
      </w:r>
    </w:p>
    <w:p w:rsidR="007472C2" w:rsidRPr="007D523F" w:rsidRDefault="00B278CB" w:rsidP="007D523F">
      <w:pPr>
        <w:spacing w:line="400" w:lineRule="exact"/>
        <w:ind w:firstLineChars="200" w:firstLine="480"/>
        <w:rPr>
          <w:sz w:val="24"/>
          <w:szCs w:val="24"/>
        </w:rPr>
      </w:pPr>
      <w:r w:rsidRPr="007D523F">
        <w:rPr>
          <w:rFonts w:hint="eastAsia"/>
          <w:sz w:val="24"/>
          <w:szCs w:val="24"/>
        </w:rPr>
        <w:t>本机构具有完善的受理和处理来自申请人或其他方面有关认证业务或其他相关事项的申诉、投诉和争议的方针和程序，接受和配合社会各相关方的管理监督。</w:t>
      </w:r>
    </w:p>
    <w:sectPr w:rsidR="007472C2" w:rsidRPr="007D523F" w:rsidSect="007D523F">
      <w:headerReference w:type="default" r:id="rId6"/>
      <w:pgSz w:w="11906" w:h="16838" w:code="9"/>
      <w:pgMar w:top="1758" w:right="1588" w:bottom="1440" w:left="1701" w:header="1418"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78CB" w:rsidRDefault="00B278CB" w:rsidP="00B278CB">
      <w:r>
        <w:separator/>
      </w:r>
    </w:p>
  </w:endnote>
  <w:endnote w:type="continuationSeparator" w:id="1">
    <w:p w:rsidR="00B278CB" w:rsidRDefault="00B278CB" w:rsidP="00B278C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78CB" w:rsidRDefault="00B278CB" w:rsidP="00B278CB">
      <w:r>
        <w:separator/>
      </w:r>
    </w:p>
  </w:footnote>
  <w:footnote w:type="continuationSeparator" w:id="1">
    <w:p w:rsidR="00B278CB" w:rsidRDefault="00B278CB" w:rsidP="00B278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23F" w:rsidRDefault="007D523F">
    <w:pPr>
      <w:pStyle w:val="a3"/>
    </w:pPr>
    <w:r>
      <w:rPr>
        <w:noProof/>
      </w:rPr>
      <w:pict>
        <v:shapetype id="_x0000_t202" coordsize="21600,21600" o:spt="202" path="m,l,21600r21600,l21600,xe">
          <v:stroke joinstyle="miter"/>
          <v:path gradientshapeok="t" o:connecttype="rect"/>
        </v:shapetype>
        <v:shape id="_x0000_s1025" type="#_x0000_t202" style="position:absolute;left:0;text-align:left;margin-left:94.5pt;margin-top:-41.6pt;width:281.3pt;height:39.1pt;z-index:251658240" filled="f" stroked="f">
          <v:textbox style="mso-next-textbox:#_x0000_s1025">
            <w:txbxContent>
              <w:p w:rsidR="007D523F" w:rsidRPr="007D523F" w:rsidRDefault="007D523F" w:rsidP="007D523F">
                <w:pPr>
                  <w:spacing w:line="320" w:lineRule="exact"/>
                  <w:jc w:val="center"/>
                  <w:rPr>
                    <w:rFonts w:ascii="Arial" w:hAnsi="Arial" w:cs="Arial"/>
                    <w:spacing w:val="-20"/>
                    <w:sz w:val="30"/>
                    <w:szCs w:val="30"/>
                  </w:rPr>
                </w:pPr>
                <w:r w:rsidRPr="007D523F">
                  <w:rPr>
                    <w:rFonts w:ascii="Arial" w:hAnsi="宋体" w:cs="Arial"/>
                    <w:spacing w:val="-20"/>
                    <w:sz w:val="30"/>
                    <w:szCs w:val="30"/>
                  </w:rPr>
                  <w:t>艾西</w:t>
                </w:r>
                <w:proofErr w:type="gramStart"/>
                <w:r w:rsidRPr="007D523F">
                  <w:rPr>
                    <w:rFonts w:ascii="Arial" w:hAnsi="宋体" w:cs="Arial"/>
                    <w:spacing w:val="-20"/>
                    <w:sz w:val="30"/>
                    <w:szCs w:val="30"/>
                  </w:rPr>
                  <w:t>姆</w:t>
                </w:r>
                <w:proofErr w:type="gramEnd"/>
                <w:r w:rsidRPr="007D523F">
                  <w:rPr>
                    <w:rFonts w:ascii="Arial" w:hAnsi="宋体" w:cs="Arial"/>
                    <w:spacing w:val="-20"/>
                    <w:sz w:val="30"/>
                    <w:szCs w:val="30"/>
                  </w:rPr>
                  <w:t>认证（上海）有限公司</w:t>
                </w:r>
              </w:p>
              <w:p w:rsidR="007D523F" w:rsidRPr="007D523F" w:rsidRDefault="007D523F" w:rsidP="007D523F">
                <w:pPr>
                  <w:spacing w:line="320" w:lineRule="exact"/>
                  <w:jc w:val="center"/>
                  <w:rPr>
                    <w:rFonts w:ascii="Arial" w:hAnsi="Arial" w:cs="Arial"/>
                    <w:spacing w:val="20"/>
                    <w:sz w:val="28"/>
                    <w:szCs w:val="28"/>
                  </w:rPr>
                </w:pPr>
                <w:r w:rsidRPr="007D523F">
                  <w:rPr>
                    <w:rFonts w:ascii="Arial" w:hAnsi="Arial" w:cs="Arial"/>
                    <w:spacing w:val="20"/>
                    <w:sz w:val="28"/>
                    <w:szCs w:val="28"/>
                  </w:rPr>
                  <w:t>ACM (CHINA) LIMITED</w:t>
                </w:r>
              </w:p>
            </w:txbxContent>
          </v:textbox>
        </v:shape>
      </w:pict>
    </w:r>
    <w:r>
      <w:rPr>
        <w:noProof/>
      </w:rPr>
      <w:drawing>
        <wp:anchor distT="0" distB="0" distL="114300" distR="114300" simplePos="0" relativeHeight="251659264" behindDoc="0" locked="0" layoutInCell="1" allowOverlap="1">
          <wp:simplePos x="0" y="0"/>
          <wp:positionH relativeFrom="column">
            <wp:posOffset>-26892</wp:posOffset>
          </wp:positionH>
          <wp:positionV relativeFrom="paragraph">
            <wp:posOffset>-700036</wp:posOffset>
          </wp:positionV>
          <wp:extent cx="767760" cy="765544"/>
          <wp:effectExtent l="1905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767760" cy="765544"/>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278CB"/>
    <w:rsid w:val="007472C2"/>
    <w:rsid w:val="007D523F"/>
    <w:rsid w:val="00B278CB"/>
    <w:rsid w:val="00D511E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2C2"/>
    <w:pPr>
      <w:widowControl w:val="0"/>
      <w:jc w:val="both"/>
    </w:pPr>
  </w:style>
  <w:style w:type="paragraph" w:styleId="2">
    <w:name w:val="heading 2"/>
    <w:basedOn w:val="a"/>
    <w:link w:val="2Char"/>
    <w:uiPriority w:val="9"/>
    <w:qFormat/>
    <w:rsid w:val="00B278CB"/>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278C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278CB"/>
    <w:rPr>
      <w:sz w:val="18"/>
      <w:szCs w:val="18"/>
    </w:rPr>
  </w:style>
  <w:style w:type="paragraph" w:styleId="a4">
    <w:name w:val="footer"/>
    <w:basedOn w:val="a"/>
    <w:link w:val="Char0"/>
    <w:uiPriority w:val="99"/>
    <w:semiHidden/>
    <w:unhideWhenUsed/>
    <w:rsid w:val="00B278C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278CB"/>
    <w:rPr>
      <w:sz w:val="18"/>
      <w:szCs w:val="18"/>
    </w:rPr>
  </w:style>
  <w:style w:type="character" w:customStyle="1" w:styleId="2Char">
    <w:name w:val="标题 2 Char"/>
    <w:basedOn w:val="a0"/>
    <w:link w:val="2"/>
    <w:uiPriority w:val="9"/>
    <w:rsid w:val="00B278CB"/>
    <w:rPr>
      <w:rFonts w:ascii="宋体" w:eastAsia="宋体" w:hAnsi="宋体" w:cs="宋体"/>
      <w:b/>
      <w:bCs/>
      <w:kern w:val="0"/>
      <w:sz w:val="36"/>
      <w:szCs w:val="36"/>
    </w:rPr>
  </w:style>
  <w:style w:type="paragraph" w:styleId="a5">
    <w:name w:val="Normal (Web)"/>
    <w:basedOn w:val="a"/>
    <w:uiPriority w:val="99"/>
    <w:semiHidden/>
    <w:unhideWhenUsed/>
    <w:rsid w:val="00B278C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145925471">
      <w:bodyDiv w:val="1"/>
      <w:marLeft w:val="0"/>
      <w:marRight w:val="0"/>
      <w:marTop w:val="0"/>
      <w:marBottom w:val="0"/>
      <w:divBdr>
        <w:top w:val="none" w:sz="0" w:space="0" w:color="auto"/>
        <w:left w:val="none" w:sz="0" w:space="0" w:color="auto"/>
        <w:bottom w:val="none" w:sz="0" w:space="0" w:color="auto"/>
        <w:right w:val="none" w:sz="0" w:space="0" w:color="auto"/>
      </w:divBdr>
      <w:divsChild>
        <w:div w:id="1659071329">
          <w:marLeft w:val="0"/>
          <w:marRight w:val="0"/>
          <w:marTop w:val="0"/>
          <w:marBottom w:val="0"/>
          <w:divBdr>
            <w:top w:val="none" w:sz="0" w:space="0" w:color="auto"/>
            <w:left w:val="none" w:sz="0" w:space="0" w:color="auto"/>
            <w:bottom w:val="none" w:sz="0" w:space="0" w:color="auto"/>
            <w:right w:val="none" w:sz="0" w:space="0" w:color="auto"/>
          </w:divBdr>
          <w:divsChild>
            <w:div w:id="673461881">
              <w:marLeft w:val="0"/>
              <w:marRight w:val="0"/>
              <w:marTop w:val="0"/>
              <w:marBottom w:val="0"/>
              <w:divBdr>
                <w:top w:val="none" w:sz="0" w:space="0" w:color="auto"/>
                <w:left w:val="none" w:sz="0" w:space="0" w:color="auto"/>
                <w:bottom w:val="none" w:sz="0" w:space="0" w:color="auto"/>
                <w:right w:val="none" w:sz="0" w:space="0" w:color="auto"/>
              </w:divBdr>
              <w:divsChild>
                <w:div w:id="91922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143</Words>
  <Characters>819</Characters>
  <Application>Microsoft Office Word</Application>
  <DocSecurity>0</DocSecurity>
  <Lines>6</Lines>
  <Paragraphs>1</Paragraphs>
  <ScaleCrop>false</ScaleCrop>
  <Company>workgroup</Company>
  <LinksUpToDate>false</LinksUpToDate>
  <CharactersWithSpaces>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2019-11-19T11:45:00Z</dcterms:created>
  <dcterms:modified xsi:type="dcterms:W3CDTF">2019-11-19T12:18:00Z</dcterms:modified>
</cp:coreProperties>
</file>